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Поддержка малого и среднего предпринимательства в Санкт-Петербурге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Поддержка субъектов малого и среднего предпринимательства (далее - субъекты МСП) в Санкт-Петербурге осуществляется в рамках государственной программой Санкт-Петербурга «Развитие предпринимательства и потребительского рынка в Санкт-Петербурге» на 2015-2020 годы», утвержденной постановлением Правительства Санкт-Петербурга от 30.06.2014 № 554.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указанной программы направлены на улучшение условий ведения предпринимательской деятельности, в том числе на расширение доступа субъектов МСП к финансовым ресурсам, усиление рыночных позиций субъектов МСП на внутреннем и международных рынках и развитие кадрового потенциала.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2017 году Комитетом по развитию предпринимательства и потребительского рынка Санкт-Петербурга будут реализовываться 7 специальных программ финансовой поддержки.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«Кредитование коммерческими банками субъектов малого и среднего предпринимательства»;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«Сертификация»;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«Субсидирование затрат субъектов малого и среднего предпринимательства, осуществляющих деятельность в сфере ремесленничества и народных художественных промыслов»;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« «</w:t>
      </w:r>
      <w:proofErr w:type="gramEnd"/>
      <w:r>
        <w:rPr>
          <w:color w:val="000000"/>
          <w:sz w:val="27"/>
          <w:szCs w:val="27"/>
        </w:rPr>
        <w:t>Субсидирование затрат субъектов малого и среднего предпринимательства на создание и (или) развитие групп дневного времяпрепровождения детей дошкольного возраста»;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«Поддержка социального предпринимательства»;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«</w:t>
      </w:r>
      <w:proofErr w:type="spellStart"/>
      <w:r>
        <w:rPr>
          <w:color w:val="000000"/>
          <w:sz w:val="27"/>
          <w:szCs w:val="27"/>
        </w:rPr>
        <w:t>Выставочно</w:t>
      </w:r>
      <w:proofErr w:type="spellEnd"/>
      <w:r>
        <w:rPr>
          <w:color w:val="000000"/>
          <w:sz w:val="27"/>
          <w:szCs w:val="27"/>
        </w:rPr>
        <w:t>-ярмарочная деятельность»;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«Субсидирование части арендных платежей субъектов малого и среднего предпринимательства, осуществляющих производственную деятельность в области легкой промышленности».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 принимаются по адресу: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Санкт-Петербург, пр. </w:t>
      </w:r>
      <w:proofErr w:type="spellStart"/>
      <w:r>
        <w:rPr>
          <w:color w:val="000000"/>
          <w:sz w:val="27"/>
          <w:szCs w:val="27"/>
        </w:rPr>
        <w:t>Полюстровский</w:t>
      </w:r>
      <w:proofErr w:type="spellEnd"/>
      <w:r>
        <w:rPr>
          <w:color w:val="000000"/>
          <w:sz w:val="27"/>
          <w:szCs w:val="27"/>
        </w:rPr>
        <w:t>, д. 61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СПб ГБУ «Центр развития и поддержки предпринимательства»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приема: с 22.05.2017 по 31.05.2017 ежедневно по рабочим дням, далее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ежемесячно с 15 числа до конца месяца по рабочим дням.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время: с 9.00 - 16.00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перерыв: с 13:00 - 14:00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Информационные материалы по специальным программам поддержки, порядок предоставления субсидий в 2017 году, а также образцы документов размещены на официальном портале Комитета по развитию предпринимательства и потребительского рынка Санкт-Петербурга в сети Интернет www.crppr.gov.spb.ru в разделе «Развитие предпринимательства».</w:t>
      </w:r>
    </w:p>
    <w:p w:rsidR="00BC5B17" w:rsidRDefault="00BC5B17" w:rsidP="00BC5B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Консультационную поддержку по вопросу получения субсидий в 2017 году, на безвозмездной основе, оказывает Санкт-Петербургское бюджетное учреждение «Центр развития и поддержки предпринимательства» по адресу: Санкт-Петербург, </w:t>
      </w:r>
      <w:proofErr w:type="spellStart"/>
      <w:r>
        <w:rPr>
          <w:color w:val="000000"/>
          <w:sz w:val="27"/>
          <w:szCs w:val="27"/>
        </w:rPr>
        <w:t>Полюстровский</w:t>
      </w:r>
      <w:proofErr w:type="spellEnd"/>
      <w:r>
        <w:rPr>
          <w:color w:val="000000"/>
          <w:sz w:val="27"/>
          <w:szCs w:val="27"/>
        </w:rPr>
        <w:t xml:space="preserve"> пр., д. 61, телефон: (812)372-52-60, интернет-сайт: www.crpp.ru.</w:t>
      </w:r>
    </w:p>
    <w:p w:rsidR="00325924" w:rsidRDefault="00BC5B17">
      <w:bookmarkStart w:id="0" w:name="_GoBack"/>
      <w:bookmarkEnd w:id="0"/>
    </w:p>
    <w:sectPr w:rsidR="0032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7"/>
    <w:rsid w:val="00091596"/>
    <w:rsid w:val="00A334A6"/>
    <w:rsid w:val="00B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1749-3677-4F88-801B-A004FA75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2017-04-24T08:13:00Z</dcterms:created>
  <dcterms:modified xsi:type="dcterms:W3CDTF">2017-04-24T08:14:00Z</dcterms:modified>
</cp:coreProperties>
</file>